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669F">
      <w:pPr>
        <w:jc w:val="left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 xml:space="preserve">招标编号：            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/>
          <w:b/>
          <w:sz w:val="30"/>
          <w:szCs w:val="30"/>
          <w:u w:val="single"/>
        </w:rPr>
        <w:t>正本</w:t>
      </w:r>
    </w:p>
    <w:p w14:paraId="4BAA4F45">
      <w:pPr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41C77301">
      <w:pPr>
        <w:jc w:val="center"/>
        <w:rPr>
          <w:rFonts w:hint="eastAsia" w:ascii="宋体" w:hAnsi="宋体"/>
          <w:sz w:val="36"/>
          <w:szCs w:val="36"/>
        </w:rPr>
      </w:pPr>
    </w:p>
    <w:p w14:paraId="3E0481D3">
      <w:pPr>
        <w:jc w:val="center"/>
        <w:rPr>
          <w:rFonts w:hint="eastAsia" w:ascii="宋体" w:hAnsi="宋体"/>
          <w:sz w:val="36"/>
          <w:szCs w:val="36"/>
        </w:rPr>
      </w:pPr>
    </w:p>
    <w:p w14:paraId="5D7EAE22">
      <w:pPr>
        <w:jc w:val="center"/>
        <w:rPr>
          <w:rFonts w:hint="eastAsia" w:ascii="宋体" w:hAnsi="宋体"/>
          <w:sz w:val="36"/>
          <w:szCs w:val="36"/>
        </w:rPr>
      </w:pPr>
    </w:p>
    <w:p w14:paraId="0C5FBCA5">
      <w:pPr>
        <w:jc w:val="center"/>
        <w:rPr>
          <w:rFonts w:hint="eastAsia" w:ascii="宋体" w:hAnsi="宋体"/>
          <w:sz w:val="36"/>
          <w:szCs w:val="36"/>
        </w:rPr>
      </w:pPr>
    </w:p>
    <w:p w14:paraId="48FE157C">
      <w:pPr>
        <w:jc w:val="center"/>
        <w:rPr>
          <w:rFonts w:hint="eastAsia" w:ascii="宋体" w:hAnsi="宋体"/>
          <w:b/>
          <w:sz w:val="84"/>
          <w:szCs w:val="30"/>
        </w:rPr>
      </w:pPr>
      <w:r>
        <w:rPr>
          <w:rFonts w:hint="eastAsia" w:ascii="宋体" w:hAnsi="宋体"/>
          <w:b/>
          <w:sz w:val="84"/>
          <w:szCs w:val="30"/>
        </w:rPr>
        <w:t>投  标  文  件</w:t>
      </w:r>
    </w:p>
    <w:p w14:paraId="3D3711CC">
      <w:pPr>
        <w:jc w:val="center"/>
        <w:rPr>
          <w:rFonts w:hint="eastAsia" w:ascii="宋体" w:hAnsi="宋体"/>
          <w:sz w:val="30"/>
          <w:szCs w:val="30"/>
        </w:rPr>
      </w:pPr>
    </w:p>
    <w:p w14:paraId="28EC4EC8">
      <w:pPr>
        <w:jc w:val="center"/>
        <w:rPr>
          <w:rFonts w:hint="eastAsia" w:ascii="宋体" w:hAnsi="宋体"/>
          <w:sz w:val="30"/>
          <w:szCs w:val="30"/>
        </w:rPr>
      </w:pPr>
    </w:p>
    <w:p w14:paraId="7BD78B88">
      <w:pPr>
        <w:jc w:val="center"/>
        <w:rPr>
          <w:rFonts w:hint="eastAsia" w:ascii="宋体" w:hAnsi="宋体"/>
          <w:sz w:val="36"/>
          <w:szCs w:val="36"/>
        </w:rPr>
      </w:pPr>
    </w:p>
    <w:p w14:paraId="21C03DA9">
      <w:pPr>
        <w:jc w:val="center"/>
        <w:rPr>
          <w:rFonts w:hint="eastAsia" w:ascii="宋体" w:hAnsi="宋体"/>
          <w:sz w:val="36"/>
          <w:szCs w:val="36"/>
        </w:rPr>
      </w:pPr>
    </w:p>
    <w:p w14:paraId="040ACE3A">
      <w:pPr>
        <w:jc w:val="center"/>
        <w:rPr>
          <w:rFonts w:hint="eastAsia" w:ascii="宋体" w:hAnsi="宋体"/>
          <w:sz w:val="36"/>
          <w:szCs w:val="36"/>
        </w:rPr>
      </w:pPr>
    </w:p>
    <w:p w14:paraId="4361B145">
      <w:pPr>
        <w:jc w:val="center"/>
        <w:rPr>
          <w:rFonts w:hint="eastAsia" w:ascii="宋体" w:hAnsi="宋体"/>
          <w:sz w:val="36"/>
          <w:szCs w:val="36"/>
        </w:rPr>
      </w:pPr>
    </w:p>
    <w:p w14:paraId="677FB6D3">
      <w:pPr>
        <w:spacing w:line="36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投标人：</w:t>
      </w:r>
      <w:r>
        <w:rPr>
          <w:rFonts w:hint="eastAsia" w:ascii="宋体" w:hAnsi="宋体"/>
          <w:b/>
          <w:sz w:val="30"/>
          <w:szCs w:val="30"/>
          <w:u w:val="single"/>
          <w:lang w:eastAsia="zh-CN"/>
        </w:rPr>
        <w:t xml:space="preserve">     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（盖章单位）</w:t>
      </w:r>
    </w:p>
    <w:p w14:paraId="1E2BE951">
      <w:pPr>
        <w:spacing w:line="36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</w:t>
      </w:r>
    </w:p>
    <w:p w14:paraId="33208BC1">
      <w:pPr>
        <w:spacing w:line="36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法定代表人或其他委托代理人_________________(签字)</w:t>
      </w:r>
    </w:p>
    <w:p w14:paraId="30E1E382">
      <w:pPr>
        <w:spacing w:line="360" w:lineRule="exact"/>
        <w:rPr>
          <w:rFonts w:hint="eastAsia" w:ascii="宋体" w:hAnsi="宋体"/>
          <w:sz w:val="30"/>
          <w:szCs w:val="30"/>
        </w:rPr>
      </w:pPr>
    </w:p>
    <w:p w14:paraId="0AFB8486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3D2735F8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379EDD67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572639EA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29173A9B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29EB8F68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124A6DAC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6B07DFF6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</w:p>
    <w:p w14:paraId="50FF408D"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u w:val="single"/>
        </w:rPr>
        <w:t>20</w:t>
      </w:r>
      <w:r>
        <w:rPr>
          <w:rFonts w:hint="eastAsia" w:ascii="宋体" w:hAnsi="宋体"/>
          <w:b/>
          <w:sz w:val="30"/>
          <w:szCs w:val="30"/>
          <w:u w:val="single"/>
          <w:lang w:eastAsia="zh-CN"/>
        </w:rPr>
        <w:t>25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</w:rPr>
        <w:t xml:space="preserve">月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</w:rPr>
        <w:t>日</w:t>
      </w:r>
    </w:p>
    <w:p w14:paraId="528CBB3D"/>
    <w:p w14:paraId="75A2860C">
      <w:pPr>
        <w:jc w:val="center"/>
        <w:rPr>
          <w:rFonts w:hint="eastAsia"/>
          <w:sz w:val="96"/>
          <w:szCs w:val="96"/>
        </w:rPr>
        <w:sectPr>
          <w:footerReference r:id="rId3" w:type="default"/>
          <w:footerReference r:id="rId4" w:type="even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738E9E5C">
      <w:pPr>
        <w:jc w:val="center"/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>目录</w:t>
      </w:r>
    </w:p>
    <w:p w14:paraId="7CDE555F">
      <w:pPr>
        <w:pStyle w:val="6"/>
        <w:keepNext w:val="0"/>
        <w:keepLines w:val="0"/>
        <w:pageBreakBefore w:val="0"/>
        <w:widowControl w:val="0"/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</w:p>
    <w:p w14:paraId="2F16F494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cs="宋体"/>
          <w:b/>
          <w:bCs/>
          <w:sz w:val="32"/>
          <w:szCs w:val="32"/>
        </w:rPr>
        <w:instrText xml:space="preserve">TOC \o "1-9" \h  \u </w:instrText>
      </w:r>
      <w:r>
        <w:rPr>
          <w:rFonts w:hint="eastAsia" w:ascii="宋体" w:hAnsi="宋体" w:cs="宋体"/>
          <w:b/>
          <w:bCs/>
          <w:sz w:val="32"/>
          <w:szCs w:val="32"/>
        </w:rPr>
        <w:fldChar w:fldCharType="separate"/>
      </w: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_Toc27126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</w:rPr>
        <w:t>一、</w:t>
      </w:r>
      <w:r>
        <w:rPr>
          <w:rFonts w:hint="eastAsia" w:ascii="宋体" w:hAnsi="宋体" w:cs="宋体"/>
          <w:bCs/>
          <w:szCs w:val="28"/>
          <w:lang w:val="en-US" w:eastAsia="zh-CN"/>
        </w:rPr>
        <w:t>投标单位</w:t>
      </w:r>
      <w:r>
        <w:rPr>
          <w:rFonts w:hint="eastAsia" w:ascii="宋体" w:hAnsi="宋体" w:cs="宋体"/>
          <w:bCs/>
          <w:szCs w:val="28"/>
        </w:rPr>
        <w:t>法定代表人身份证明</w:t>
      </w:r>
      <w:r>
        <w:tab/>
      </w:r>
      <w:r>
        <w:fldChar w:fldCharType="begin"/>
      </w:r>
      <w:r>
        <w:instrText xml:space="preserve"> PAGEREF _Toc27126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0B28EEBF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_Toc21246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</w:rPr>
        <w:t>二、授权委托书</w:t>
      </w:r>
      <w:r>
        <w:tab/>
      </w:r>
      <w:r>
        <w:fldChar w:fldCharType="begin"/>
      </w:r>
      <w:r>
        <w:instrText xml:space="preserve"> PAGEREF _Toc21246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0D943339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_Toc16078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  <w:lang w:val="en-US" w:eastAsia="zh-CN"/>
        </w:rPr>
        <w:t>三、</w:t>
      </w:r>
      <w:r>
        <w:rPr>
          <w:rFonts w:hint="eastAsia" w:ascii="宋体" w:hAnsi="宋体" w:cs="宋体"/>
          <w:bCs/>
          <w:szCs w:val="28"/>
        </w:rPr>
        <w:t>报价清单</w:t>
      </w:r>
      <w:r>
        <w:rPr>
          <w:rFonts w:hint="eastAsia" w:ascii="宋体" w:hAnsi="宋体" w:cs="宋体"/>
          <w:bCs/>
          <w:szCs w:val="28"/>
          <w:lang w:val="en-US" w:eastAsia="zh-CN"/>
        </w:rPr>
        <w:t>及设计图</w:t>
      </w:r>
      <w:r>
        <w:tab/>
      </w:r>
      <w:r>
        <w:fldChar w:fldCharType="begin"/>
      </w:r>
      <w:r>
        <w:instrText xml:space="preserve"> PAGEREF _Toc16078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605F467C">
      <w:pPr>
        <w:pStyle w:val="6"/>
        <w:tabs>
          <w:tab w:val="right" w:leader="dot" w:pos="8504"/>
        </w:tabs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_Toc17240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  <w:lang w:val="en-US" w:eastAsia="zh-CN"/>
        </w:rPr>
        <w:t>四</w:t>
      </w:r>
      <w:r>
        <w:rPr>
          <w:rFonts w:hint="eastAsia" w:ascii="宋体" w:hAnsi="宋体" w:cs="宋体"/>
          <w:bCs/>
          <w:szCs w:val="28"/>
          <w:lang w:val="en-US"/>
        </w:rPr>
        <w:t>、投标</w:t>
      </w:r>
      <w:r>
        <w:rPr>
          <w:rFonts w:hint="eastAsia" w:ascii="宋体" w:hAnsi="宋体" w:cs="宋体"/>
          <w:bCs/>
          <w:szCs w:val="28"/>
          <w:lang w:val="en-US" w:eastAsia="zh-CN"/>
        </w:rPr>
        <w:t>单位</w:t>
      </w:r>
      <w:r>
        <w:rPr>
          <w:rFonts w:hint="eastAsia" w:ascii="宋体" w:hAnsi="宋体" w:cs="宋体"/>
          <w:bCs/>
          <w:szCs w:val="28"/>
          <w:lang w:val="en-US"/>
        </w:rPr>
        <w:t>基本资料一览表</w:t>
      </w:r>
      <w:r>
        <w:tab/>
      </w:r>
      <w:r>
        <w:rPr>
          <w:rFonts w:hint="eastAsia" w:ascii="宋体" w:hAnsi="宋体" w:cs="宋体"/>
          <w:bCs/>
          <w:szCs w:val="32"/>
        </w:rPr>
        <w:fldChar w:fldCharType="end"/>
      </w:r>
      <w:r>
        <w:rPr>
          <w:rFonts w:hint="eastAsia" w:ascii="宋体" w:hAnsi="宋体" w:cs="宋体"/>
          <w:bCs/>
          <w:szCs w:val="32"/>
          <w:lang w:val="en-US" w:eastAsia="zh-CN"/>
        </w:rPr>
        <w:t>8</w:t>
      </w:r>
    </w:p>
    <w:p w14:paraId="49490D6D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_Toc26556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  <w:lang w:val="en-US" w:eastAsia="zh-CN"/>
        </w:rPr>
        <w:t>五</w:t>
      </w:r>
      <w:r>
        <w:rPr>
          <w:rFonts w:hint="eastAsia" w:ascii="宋体" w:hAnsi="宋体" w:cs="宋体"/>
          <w:bCs/>
          <w:szCs w:val="28"/>
        </w:rPr>
        <w:t>、投标</w:t>
      </w:r>
      <w:r>
        <w:rPr>
          <w:rFonts w:hint="eastAsia" w:ascii="宋体" w:hAnsi="宋体" w:cs="宋体"/>
          <w:bCs/>
          <w:szCs w:val="28"/>
          <w:lang w:val="en-US" w:eastAsia="zh-CN"/>
        </w:rPr>
        <w:t>单位</w:t>
      </w:r>
      <w:r>
        <w:rPr>
          <w:rFonts w:hint="eastAsia" w:ascii="宋体" w:hAnsi="宋体" w:cs="宋体"/>
          <w:bCs/>
          <w:szCs w:val="28"/>
        </w:rPr>
        <w:t>近两年财务状况表</w:t>
      </w:r>
      <w:r>
        <w:tab/>
      </w:r>
      <w:r>
        <w:rPr>
          <w:rFonts w:hint="eastAsia"/>
          <w:lang w:val="en-US" w:eastAsia="zh-CN"/>
        </w:rPr>
        <w:t>9</w:t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463B31E2">
      <w:pPr>
        <w:pStyle w:val="6"/>
        <w:tabs>
          <w:tab w:val="right" w:leader="dot" w:pos="8504"/>
        </w:tabs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_Toc1719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  <w:lang w:val="en-US" w:eastAsia="zh-CN"/>
        </w:rPr>
        <w:t>六</w:t>
      </w:r>
      <w:r>
        <w:rPr>
          <w:rFonts w:hint="eastAsia" w:ascii="宋体" w:hAnsi="宋体" w:cs="宋体"/>
          <w:bCs/>
          <w:szCs w:val="28"/>
        </w:rPr>
        <w:t>、计划用于本项目的人员情况表</w:t>
      </w:r>
      <w:r>
        <w:tab/>
      </w:r>
      <w:r>
        <w:rPr>
          <w:rFonts w:hint="eastAsia"/>
          <w:lang w:val="en-US" w:eastAsia="zh-CN"/>
        </w:rPr>
        <w:t>1</w:t>
      </w:r>
      <w:r>
        <w:rPr>
          <w:rFonts w:hint="eastAsia" w:ascii="宋体" w:hAnsi="宋体" w:cs="宋体"/>
          <w:bCs/>
          <w:szCs w:val="32"/>
        </w:rPr>
        <w:fldChar w:fldCharType="end"/>
      </w:r>
      <w:r>
        <w:rPr>
          <w:rFonts w:hint="eastAsia" w:ascii="宋体" w:hAnsi="宋体" w:cs="宋体"/>
          <w:bCs/>
          <w:szCs w:val="32"/>
          <w:lang w:val="en-US" w:eastAsia="zh-CN"/>
        </w:rPr>
        <w:t>0</w:t>
      </w:r>
    </w:p>
    <w:p w14:paraId="795DD70E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_Toc24256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  <w:lang w:val="en-US" w:eastAsia="zh-CN"/>
        </w:rPr>
        <w:t>七</w:t>
      </w:r>
      <w:r>
        <w:rPr>
          <w:rFonts w:hint="eastAsia" w:ascii="宋体" w:hAnsi="宋体" w:cs="宋体"/>
          <w:bCs/>
          <w:szCs w:val="28"/>
          <w:lang w:val="en-US"/>
        </w:rPr>
        <w:t>、</w:t>
      </w:r>
      <w:r>
        <w:rPr>
          <w:rFonts w:hint="eastAsia" w:ascii="宋体" w:hAnsi="宋体" w:cs="宋体"/>
          <w:bCs/>
          <w:szCs w:val="28"/>
        </w:rPr>
        <w:t>供应商</w:t>
      </w:r>
      <w:r>
        <w:rPr>
          <w:rFonts w:hint="eastAsia" w:ascii="宋体" w:hAnsi="宋体" w:cs="宋体"/>
          <w:bCs/>
          <w:szCs w:val="28"/>
          <w:lang w:val="en-US"/>
        </w:rPr>
        <w:t>廉洁</w:t>
      </w:r>
      <w:r>
        <w:rPr>
          <w:rFonts w:hint="eastAsia" w:ascii="宋体" w:hAnsi="宋体" w:cs="宋体"/>
          <w:bCs/>
          <w:szCs w:val="28"/>
          <w:lang w:val="en-US" w:eastAsia="zh-CN"/>
        </w:rPr>
        <w:t>自律</w:t>
      </w:r>
      <w:r>
        <w:rPr>
          <w:rFonts w:hint="eastAsia" w:ascii="宋体" w:hAnsi="宋体" w:cs="宋体"/>
          <w:bCs/>
          <w:szCs w:val="28"/>
        </w:rPr>
        <w:t>承诺函</w:t>
      </w:r>
      <w:r>
        <w:tab/>
      </w:r>
      <w:r>
        <w:fldChar w:fldCharType="begin"/>
      </w:r>
      <w:r>
        <w:instrText xml:space="preserve"> PAGEREF _Toc24256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52A32DDC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_Toc27497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szCs w:val="28"/>
          <w:lang w:val="en-US" w:eastAsia="zh-CN"/>
        </w:rPr>
        <w:t>八、投标单位设施设备一览表（自制）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614029A2">
      <w:pPr>
        <w:pStyle w:val="6"/>
        <w:tabs>
          <w:tab w:val="right" w:leader="dot" w:pos="8504"/>
        </w:tabs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_Toc11280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cs="宋体"/>
          <w:bCs/>
          <w:kern w:val="2"/>
          <w:szCs w:val="28"/>
          <w:lang w:val="en-US" w:eastAsia="zh-CN" w:bidi="ar-SA"/>
        </w:rPr>
        <w:t>九</w:t>
      </w:r>
      <w:r>
        <w:rPr>
          <w:rFonts w:hint="eastAsia" w:ascii="宋体" w:hAnsi="宋体" w:eastAsia="宋体" w:cs="宋体"/>
          <w:bCs/>
          <w:kern w:val="2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Cs/>
          <w:szCs w:val="28"/>
          <w:lang w:val="en-US"/>
        </w:rPr>
        <w:t>所承接的有关高校宣传设计业务的合同或者案例</w:t>
      </w:r>
      <w:r>
        <w:tab/>
      </w:r>
      <w:r>
        <w:rPr>
          <w:rFonts w:hint="eastAsia"/>
          <w:lang w:val="en-US" w:eastAsia="zh-CN"/>
        </w:rPr>
        <w:t>1</w:t>
      </w:r>
      <w:r>
        <w:rPr>
          <w:rFonts w:hint="eastAsia" w:ascii="宋体" w:hAnsi="宋体" w:cs="宋体"/>
          <w:bCs/>
          <w:szCs w:val="32"/>
        </w:rPr>
        <w:fldChar w:fldCharType="end"/>
      </w:r>
      <w:r>
        <w:rPr>
          <w:rFonts w:hint="eastAsia" w:ascii="宋体" w:hAnsi="宋体" w:cs="宋体"/>
          <w:bCs/>
          <w:szCs w:val="32"/>
          <w:lang w:val="en-US" w:eastAsia="zh-CN"/>
        </w:rPr>
        <w:t>4</w:t>
      </w:r>
    </w:p>
    <w:p w14:paraId="75C04680">
      <w:pPr>
        <w:pStyle w:val="6"/>
        <w:tabs>
          <w:tab w:val="right" w:leader="dot" w:pos="8504"/>
        </w:tabs>
        <w:ind w:left="0" w:leftChars="0" w:firstLine="0" w:firstLineChars="0"/>
      </w:pPr>
      <w:r>
        <w:rPr>
          <w:rFonts w:hint="eastAsia" w:ascii="宋体" w:hAnsi="宋体" w:cs="宋体"/>
          <w:bCs/>
          <w:szCs w:val="32"/>
        </w:rPr>
        <w:fldChar w:fldCharType="begin"/>
      </w:r>
      <w:r>
        <w:rPr>
          <w:rFonts w:hint="eastAsia" w:ascii="宋体" w:hAnsi="宋体" w:cs="宋体"/>
          <w:bCs/>
          <w:szCs w:val="32"/>
        </w:rPr>
        <w:instrText xml:space="preserve"> HYPERLINK \l _Toc1892 </w:instrText>
      </w:r>
      <w:r>
        <w:rPr>
          <w:rFonts w:hint="eastAsia" w:ascii="宋体" w:hAnsi="宋体" w:cs="宋体"/>
          <w:bCs/>
          <w:szCs w:val="32"/>
        </w:rPr>
        <w:fldChar w:fldCharType="separate"/>
      </w:r>
      <w:r>
        <w:rPr>
          <w:rFonts w:hint="eastAsia" w:ascii="宋体" w:hAnsi="宋体" w:eastAsia="宋体" w:cs="宋体"/>
          <w:bCs/>
          <w:kern w:val="2"/>
          <w:szCs w:val="28"/>
          <w:lang w:val="en-US" w:eastAsia="zh-CN" w:bidi="ar-SA"/>
        </w:rPr>
        <w:t>十、</w:t>
      </w:r>
      <w:r>
        <w:rPr>
          <w:rFonts w:hint="eastAsia" w:ascii="宋体" w:hAnsi="宋体" w:cs="宋体"/>
          <w:bCs/>
          <w:szCs w:val="28"/>
          <w:lang w:val="en-US" w:eastAsia="zh-CN"/>
        </w:rPr>
        <w:t>其他</w:t>
      </w:r>
      <w:r>
        <w:tab/>
      </w:r>
      <w:r>
        <w:fldChar w:fldCharType="begin"/>
      </w:r>
      <w:r>
        <w:instrText xml:space="preserve"> PAGEREF _Toc1892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宋体" w:hAnsi="宋体" w:cs="宋体"/>
          <w:bCs/>
          <w:szCs w:val="32"/>
        </w:rPr>
        <w:fldChar w:fldCharType="end"/>
      </w:r>
    </w:p>
    <w:p w14:paraId="619A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bCs/>
          <w:szCs w:val="32"/>
        </w:rPr>
        <w:fldChar w:fldCharType="end"/>
      </w:r>
    </w:p>
    <w:p w14:paraId="08CBFAFC"/>
    <w:p w14:paraId="2162B8CC"/>
    <w:p w14:paraId="3BD8435B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</w:rPr>
      </w:pPr>
      <w:bookmarkStart w:id="0" w:name="_Toc31164"/>
    </w:p>
    <w:p w14:paraId="4B95668F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</w:rPr>
      </w:pPr>
    </w:p>
    <w:p w14:paraId="1A4E73CB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</w:rPr>
      </w:pPr>
    </w:p>
    <w:p w14:paraId="6FA5F71F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</w:rPr>
      </w:pPr>
    </w:p>
    <w:p w14:paraId="7A93EDEA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</w:rPr>
        <w:sectPr>
          <w:footerReference r:id="rId5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docGrid w:type="lines" w:linePitch="312" w:charSpace="0"/>
        </w:sectPr>
      </w:pPr>
    </w:p>
    <w:p w14:paraId="20DF6227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</w:rPr>
      </w:pPr>
      <w:bookmarkStart w:id="1" w:name="_Toc27126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</w:t>
      </w:r>
      <w:r>
        <w:rPr>
          <w:rFonts w:hint="eastAsia" w:ascii="宋体" w:hAnsi="宋体" w:cs="宋体"/>
          <w:b/>
          <w:bCs/>
          <w:sz w:val="30"/>
          <w:szCs w:val="28"/>
        </w:rPr>
        <w:t>一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部分：投标单位</w:t>
      </w:r>
      <w:r>
        <w:rPr>
          <w:rFonts w:hint="eastAsia" w:ascii="宋体" w:hAnsi="宋体" w:cs="宋体"/>
          <w:b/>
          <w:bCs/>
          <w:sz w:val="30"/>
          <w:szCs w:val="28"/>
        </w:rPr>
        <w:t>法定代表人身份证明</w:t>
      </w:r>
      <w:bookmarkEnd w:id="0"/>
      <w:bookmarkEnd w:id="1"/>
    </w:p>
    <w:p w14:paraId="3009907D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4C67E3B8">
      <w:pPr>
        <w:spacing w:line="360" w:lineRule="auto"/>
        <w:rPr>
          <w:rFonts w:hint="eastAsia" w:ascii="宋体" w:hAnsi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投标人名称：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                  </w:t>
      </w:r>
    </w:p>
    <w:p w14:paraId="7E080554">
      <w:pPr>
        <w:spacing w:line="360" w:lineRule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单位性质：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6E58C31">
      <w:pPr>
        <w:spacing w:line="400" w:lineRule="exac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地址：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p w14:paraId="027C5DB4">
      <w:pPr>
        <w:spacing w:line="4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成立时间：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6A72125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经营期限：自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日 </w:t>
      </w:r>
    </w:p>
    <w:p w14:paraId="12300DCB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姓名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（投标人名称）的法定代表人</w:t>
      </w:r>
    </w:p>
    <w:p w14:paraId="46F81EB0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（职务：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）</w:t>
      </w:r>
    </w:p>
    <w:p w14:paraId="47314FF7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 w14:paraId="108E481D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投标单位</w:t>
      </w:r>
      <w:r>
        <w:rPr>
          <w:rFonts w:hint="eastAsia" w:ascii="宋体" w:hAnsi="宋体" w:cs="宋体"/>
          <w:sz w:val="28"/>
          <w:szCs w:val="28"/>
        </w:rPr>
        <w:t>法定代表人身份证复印件</w:t>
      </w:r>
    </w:p>
    <w:p w14:paraId="7A2C897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94885" cy="1699260"/>
            <wp:effectExtent l="0" t="0" r="5715" b="152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5851" t="4503" r="847" b="14627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C11A78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身份证图示例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6B948AB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D7494FB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投标人：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（ 盖单位章）</w:t>
      </w:r>
    </w:p>
    <w:p w14:paraId="62F77855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29ABD50C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20  </w:t>
      </w:r>
      <w:r>
        <w:rPr>
          <w:rFonts w:hint="eastAsia" w:ascii="宋体" w:hAnsi="宋体" w:cs="宋体"/>
          <w:sz w:val="24"/>
          <w:szCs w:val="24"/>
        </w:rPr>
        <w:t xml:space="preserve"> 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 xml:space="preserve"> 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520BE2EE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7C213B43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注：（1）法定代表人亲自投标而不委托代理人投标适用。</w:t>
      </w:r>
    </w:p>
    <w:p w14:paraId="071E0CEC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（2）法定代表人在递交投标文件时，应携带投标人企业法人营业执照副本原件、法定代表人身份证原件备查。</w:t>
      </w:r>
    </w:p>
    <w:p w14:paraId="135D2436">
      <w:pPr>
        <w:numPr>
          <w:ilvl w:val="0"/>
          <w:numId w:val="0"/>
        </w:num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cs="宋体"/>
          <w:sz w:val="24"/>
          <w:szCs w:val="24"/>
        </w:rPr>
        <w:t>法定代表人提供的证件、证明不齐或不符合要求的，投标文件不予接收。</w:t>
      </w:r>
      <w:bookmarkStart w:id="2" w:name="_Toc221934232"/>
    </w:p>
    <w:p w14:paraId="651D1C0E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3" w:name="_Toc120"/>
    </w:p>
    <w:p w14:paraId="30728569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</w:rPr>
      </w:pPr>
      <w:bookmarkStart w:id="4" w:name="_Toc21246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</w:t>
      </w:r>
      <w:r>
        <w:rPr>
          <w:rFonts w:hint="eastAsia" w:ascii="宋体" w:hAnsi="宋体" w:cs="宋体"/>
          <w:b/>
          <w:bCs/>
          <w:sz w:val="30"/>
          <w:szCs w:val="28"/>
        </w:rPr>
        <w:t>二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部分：</w:t>
      </w:r>
      <w:r>
        <w:rPr>
          <w:rFonts w:hint="eastAsia" w:ascii="宋体" w:hAnsi="宋体" w:cs="宋体"/>
          <w:b/>
          <w:bCs/>
          <w:sz w:val="30"/>
          <w:szCs w:val="28"/>
        </w:rPr>
        <w:t>授权委托书</w:t>
      </w:r>
      <w:bookmarkEnd w:id="2"/>
      <w:bookmarkEnd w:id="3"/>
      <w:bookmarkEnd w:id="4"/>
    </w:p>
    <w:p w14:paraId="45DF6728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1AA08958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</w:t>
      </w:r>
      <w:bookmarkStart w:id="21" w:name="_GoBack"/>
      <w:bookmarkEnd w:id="21"/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（投标人名称）的法定代表人，现委托本单位人员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（姓名）为我方代理人。采购项目投标活动的一切事宜。该授权代理人作出的所有承诺说明，我单位均予于认可并承担全部责任。</w:t>
      </w:r>
    </w:p>
    <w:p w14:paraId="56115927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代理人无转委托权。</w:t>
      </w:r>
    </w:p>
    <w:p w14:paraId="0646D274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0C7DDB67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附：代理人身份证明原件和代理人身份证复印件</w:t>
      </w:r>
    </w:p>
    <w:p w14:paraId="0740DFC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94885" cy="1699260"/>
            <wp:effectExtent l="0" t="0" r="5715" b="1524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5851" t="4503" r="847" b="14627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5A2AC3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身份证图示例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4143DEA6"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6194AA9"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78AE0B08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  标  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（盖单位章）</w:t>
      </w:r>
    </w:p>
    <w:p w14:paraId="4BE041A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 w14:paraId="09FA5ACB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 w14:paraId="493CAEDC">
      <w:pPr>
        <w:wordWrap w:val="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</w:p>
    <w:p w14:paraId="3F5402FE">
      <w:pPr>
        <w:jc w:val="right"/>
        <w:rPr>
          <w:rFonts w:hint="eastAsia" w:ascii="宋体" w:hAnsi="宋体" w:cs="宋体"/>
          <w:sz w:val="28"/>
          <w:szCs w:val="28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20  </w:t>
      </w:r>
      <w:r>
        <w:rPr>
          <w:rFonts w:hint="eastAsia" w:ascii="宋体" w:hAnsi="宋体" w:cs="宋体"/>
          <w:sz w:val="28"/>
          <w:szCs w:val="28"/>
        </w:rPr>
        <w:t xml:space="preserve"> 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</w:p>
    <w:p w14:paraId="030CF06E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  <w:lang w:val="en-US" w:eastAsia="zh-CN"/>
        </w:rPr>
      </w:pPr>
      <w:bookmarkStart w:id="5" w:name="_Toc16078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第三部分：</w:t>
      </w:r>
      <w:r>
        <w:rPr>
          <w:rFonts w:hint="eastAsia" w:ascii="宋体" w:hAnsi="宋体" w:cs="宋体"/>
          <w:b/>
          <w:bCs/>
          <w:sz w:val="30"/>
          <w:szCs w:val="28"/>
        </w:rPr>
        <w:t>报价清单</w:t>
      </w:r>
      <w:bookmarkEnd w:id="5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及设计图</w:t>
      </w:r>
    </w:p>
    <w:p w14:paraId="6B7A9620">
      <w:pPr>
        <w:keepNext/>
        <w:keepLines/>
        <w:numPr>
          <w:ilvl w:val="0"/>
          <w:numId w:val="1"/>
        </w:numPr>
        <w:spacing w:line="360" w:lineRule="auto"/>
        <w:jc w:val="both"/>
        <w:outlineLvl w:val="5"/>
        <w:rPr>
          <w:rFonts w:hint="default" w:ascii="宋体" w:hAnsi="宋体" w:cs="宋体"/>
          <w:b/>
          <w:bCs/>
          <w:sz w:val="30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报价清单</w:t>
      </w:r>
    </w:p>
    <w:tbl>
      <w:tblPr>
        <w:tblStyle w:val="9"/>
        <w:tblW w:w="1456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25"/>
        <w:gridCol w:w="2604"/>
        <w:gridCol w:w="2076"/>
        <w:gridCol w:w="1164"/>
        <w:gridCol w:w="852"/>
        <w:gridCol w:w="852"/>
        <w:gridCol w:w="864"/>
        <w:gridCol w:w="900"/>
        <w:gridCol w:w="900"/>
        <w:gridCol w:w="816"/>
        <w:gridCol w:w="828"/>
      </w:tblGrid>
      <w:tr w14:paraId="4AF7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 </w:t>
            </w:r>
            <w:r>
              <w:rPr>
                <w:rStyle w:val="13"/>
                <w:lang w:val="en-US" w:eastAsia="zh-CN" w:bidi="ar"/>
              </w:rPr>
              <w:t xml:space="preserve"> 目</w:t>
            </w:r>
          </w:p>
        </w:tc>
        <w:tc>
          <w:tcPr>
            <w:tcW w:w="2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 </w:t>
            </w:r>
            <w:r>
              <w:rPr>
                <w:rStyle w:val="13"/>
                <w:lang w:val="en-US" w:eastAsia="zh-CN" w:bidi="ar"/>
              </w:rPr>
              <w:t xml:space="preserve"> 质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 </w:t>
            </w:r>
            <w:r>
              <w:rPr>
                <w:rStyle w:val="13"/>
                <w:lang w:val="en-US" w:eastAsia="zh-CN" w:bidi="ar"/>
              </w:rPr>
              <w:t xml:space="preserve">  格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 </w:t>
            </w:r>
            <w:r>
              <w:rPr>
                <w:rStyle w:val="13"/>
                <w:lang w:val="en-US" w:eastAsia="zh-CN" w:bidi="ar"/>
              </w:rPr>
              <w:t xml:space="preserve"> 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 量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增值税税率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</w:tc>
      </w:tr>
      <w:tr w14:paraId="43C4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607B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E945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484B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7D54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57D6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D5E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6F23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4A82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7AB7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E40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瑞典荷白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成品尺寸9*5.4cm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3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39C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2C6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FF7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36B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7D6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604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宣传册内页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157g铜板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20cm*7.3cm(25张）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A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5E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24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C8C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5E2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A9F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31F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宣传册外壳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157g铜板覆膜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22cm*8cm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0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C5E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5E7E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64E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39D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CBFB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04A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横幅（单色）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0.7米宽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172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F0C4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968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B54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741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9ED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横幅（彩色）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写真横幅布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0.7米宽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7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43A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B56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142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600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47C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21E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工作牌（厚胶外壳+PVC内页+绳子）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免层压PVC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0.85*0.54cm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5A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14A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068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418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86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70D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黑白印刷               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70g复印纸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57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AFCB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DCD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9BD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878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CFA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LED屏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7ECE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D78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D9F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EC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EE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200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21F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8E0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BBD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333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38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504B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6E7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1CM超卡板+UV直喷画面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A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1B6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B6C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1A5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0F14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C81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369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宣传展板1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pvc+有机玻璃板(1CM厚)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1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321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97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11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0F34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370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FD5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2668A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5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F54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7C9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638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DC2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EB8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2A9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2.4*1.6m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7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AE6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DCA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120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ECB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16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D8A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亚克力桌牌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亚克力党员示范岗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（文字内容定制）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0.17*0.12*0.07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8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140B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B17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D4E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09E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71B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F8D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绒布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0.18*0.25m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B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E39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39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DD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E75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55F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9B9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奖杯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36*13cm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FBF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655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5CE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89F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55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915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荣誉匾（厚度不低于1CM）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0.4*0.6m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4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3E8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DF1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460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286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89C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432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2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0.4*0.6m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08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B1C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43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4E3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7C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801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桁架（租用）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铁质成品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6*3m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E05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5888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F3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E34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054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FC3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科室牌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实厚1.5CM亚克力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0.28*0.13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A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7A3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BFB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036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04D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691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B1F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手提袋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300克卡纸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360*260*80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A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B766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8F6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11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A43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1EA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26C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260克单淋膜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75*53*85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CC8D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B75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194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440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68DA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566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党员学习记录本覆膜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190mm*260mm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1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0C1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6DC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32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26E7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7E3C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016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会议夹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3mm活页硬纸板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31*22*8cm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6D83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7159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451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B22F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F0D5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4C0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含税价格汇总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AF55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EDD3">
            <w:pPr>
              <w:jc w:val="right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C963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CB9C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78FE"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AE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5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3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</w:tr>
      <w:tr w14:paraId="5BC4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5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F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1.所提供产品（服务）应满足日常所需，规格、质量需达到同类办公机关标准，产品报价包含运输、安装调试、税费等所有费用。</w:t>
            </w:r>
          </w:p>
        </w:tc>
      </w:tr>
      <w:tr w14:paraId="0FE2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5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F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2.临时增加的不在需求报价单内的服务项目，价格不能高于同类市场价格。 </w:t>
            </w:r>
            <w:r>
              <w:rPr>
                <w:rStyle w:val="14"/>
                <w:lang w:val="en-US" w:eastAsia="zh-CN" w:bidi="ar"/>
              </w:rPr>
              <w:t xml:space="preserve">   </w:t>
            </w:r>
          </w:p>
        </w:tc>
      </w:tr>
    </w:tbl>
    <w:p w14:paraId="7CFF442B">
      <w:pPr>
        <w:keepNext/>
        <w:keepLines/>
        <w:numPr>
          <w:ilvl w:val="0"/>
          <w:numId w:val="1"/>
        </w:numPr>
        <w:spacing w:line="360" w:lineRule="auto"/>
        <w:ind w:left="0" w:leftChars="0" w:firstLine="0" w:firstLineChars="0"/>
        <w:jc w:val="both"/>
        <w:outlineLvl w:val="5"/>
        <w:rPr>
          <w:rFonts w:hint="default" w:ascii="宋体" w:hAnsi="宋体" w:cs="宋体"/>
          <w:b/>
          <w:bCs/>
          <w:sz w:val="30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设计方案</w:t>
      </w:r>
    </w:p>
    <w:p w14:paraId="68117F55">
      <w:pPr>
        <w:keepNext/>
        <w:keepLines/>
        <w:widowControl w:val="0"/>
        <w:numPr>
          <w:ilvl w:val="0"/>
          <w:numId w:val="0"/>
        </w:numPr>
        <w:spacing w:line="240" w:lineRule="atLeast"/>
        <w:jc w:val="both"/>
        <w:outlineLvl w:val="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5482C82">
      <w:pPr>
        <w:keepNext/>
        <w:keepLines/>
        <w:widowControl w:val="0"/>
        <w:numPr>
          <w:ilvl w:val="0"/>
          <w:numId w:val="0"/>
        </w:numPr>
        <w:spacing w:line="240" w:lineRule="atLeast"/>
        <w:jc w:val="both"/>
        <w:outlineLvl w:val="5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1077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0D9E68C">
      <w:pPr>
        <w:keepNext/>
        <w:keepLines/>
        <w:numPr>
          <w:ilvl w:val="0"/>
          <w:numId w:val="0"/>
        </w:numPr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  <w:bookmarkStart w:id="6" w:name="_Toc21793"/>
      <w:bookmarkStart w:id="7" w:name="_Toc17240"/>
      <w:bookmarkStart w:id="8" w:name="_Toc13492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第四部分：</w:t>
      </w:r>
      <w:r>
        <w:rPr>
          <w:rFonts w:hint="eastAsia" w:ascii="宋体" w:hAnsi="宋体" w:cs="宋体"/>
          <w:b/>
          <w:bCs/>
          <w:sz w:val="30"/>
          <w:szCs w:val="28"/>
          <w:lang w:val="en-US"/>
        </w:rPr>
        <w:t>投标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单位</w:t>
      </w:r>
      <w:r>
        <w:rPr>
          <w:rFonts w:hint="eastAsia" w:ascii="宋体" w:hAnsi="宋体" w:cs="宋体"/>
          <w:b/>
          <w:bCs/>
          <w:sz w:val="30"/>
          <w:szCs w:val="28"/>
          <w:lang w:val="en-US"/>
        </w:rPr>
        <w:t>基本资料一览表</w:t>
      </w:r>
      <w:bookmarkEnd w:id="6"/>
      <w:bookmarkEnd w:id="7"/>
    </w:p>
    <w:p w14:paraId="0096016F">
      <w:pPr>
        <w:keepNext/>
        <w:keepLines/>
        <w:numPr>
          <w:ilvl w:val="0"/>
          <w:numId w:val="0"/>
        </w:numPr>
        <w:spacing w:line="360" w:lineRule="auto"/>
        <w:jc w:val="center"/>
        <w:outlineLvl w:val="5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企业基本信息</w:t>
      </w:r>
    </w:p>
    <w:tbl>
      <w:tblPr>
        <w:tblStyle w:val="9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790"/>
        <w:gridCol w:w="1730"/>
        <w:gridCol w:w="3026"/>
      </w:tblGrid>
      <w:tr w14:paraId="2747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5" w:type="dxa"/>
            <w:vAlign w:val="center"/>
          </w:tcPr>
          <w:p w14:paraId="55C10A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546" w:type="dxa"/>
            <w:gridSpan w:val="3"/>
            <w:vAlign w:val="center"/>
          </w:tcPr>
          <w:p w14:paraId="39131F6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24F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5" w:type="dxa"/>
            <w:vAlign w:val="center"/>
          </w:tcPr>
          <w:p w14:paraId="76535E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1790" w:type="dxa"/>
            <w:vAlign w:val="center"/>
          </w:tcPr>
          <w:p w14:paraId="6F429D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0229E8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3026" w:type="dxa"/>
            <w:vAlign w:val="center"/>
          </w:tcPr>
          <w:p w14:paraId="55A6729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A26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25" w:type="dxa"/>
            <w:vAlign w:val="center"/>
          </w:tcPr>
          <w:p w14:paraId="1D75E8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企业类型（性质）</w:t>
            </w:r>
          </w:p>
        </w:tc>
        <w:tc>
          <w:tcPr>
            <w:tcW w:w="1790" w:type="dxa"/>
            <w:vAlign w:val="center"/>
          </w:tcPr>
          <w:p w14:paraId="79D13E8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30" w:type="dxa"/>
            <w:vAlign w:val="center"/>
          </w:tcPr>
          <w:p w14:paraId="2E06D4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3026" w:type="dxa"/>
            <w:vAlign w:val="center"/>
          </w:tcPr>
          <w:p w14:paraId="0B138420"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68F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25" w:type="dxa"/>
            <w:vAlign w:val="center"/>
          </w:tcPr>
          <w:p w14:paraId="3D6B22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企业法人姓名</w:t>
            </w:r>
          </w:p>
        </w:tc>
        <w:tc>
          <w:tcPr>
            <w:tcW w:w="1790" w:type="dxa"/>
            <w:vAlign w:val="center"/>
          </w:tcPr>
          <w:p w14:paraId="551B9D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201195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026" w:type="dxa"/>
            <w:vAlign w:val="center"/>
          </w:tcPr>
          <w:p w14:paraId="7C17623D"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7A4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2625" w:type="dxa"/>
            <w:vAlign w:val="center"/>
          </w:tcPr>
          <w:p w14:paraId="7B2147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6546" w:type="dxa"/>
            <w:gridSpan w:val="3"/>
            <w:vAlign w:val="center"/>
          </w:tcPr>
          <w:p w14:paraId="66CD189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(内容500字左右)</w:t>
            </w:r>
          </w:p>
        </w:tc>
      </w:tr>
      <w:tr w14:paraId="36EF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625" w:type="dxa"/>
            <w:vAlign w:val="center"/>
          </w:tcPr>
          <w:p w14:paraId="2D6ADA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人力资源情况</w:t>
            </w:r>
          </w:p>
        </w:tc>
        <w:tc>
          <w:tcPr>
            <w:tcW w:w="6546" w:type="dxa"/>
            <w:gridSpan w:val="3"/>
            <w:vAlign w:val="center"/>
          </w:tcPr>
          <w:p w14:paraId="316849C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FEE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625" w:type="dxa"/>
            <w:vAlign w:val="center"/>
          </w:tcPr>
          <w:p w14:paraId="6F4E3E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办公场所情况</w:t>
            </w:r>
          </w:p>
        </w:tc>
        <w:tc>
          <w:tcPr>
            <w:tcW w:w="6546" w:type="dxa"/>
            <w:gridSpan w:val="3"/>
            <w:vAlign w:val="center"/>
          </w:tcPr>
          <w:p w14:paraId="457A7E2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DBB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25" w:type="dxa"/>
            <w:vAlign w:val="center"/>
          </w:tcPr>
          <w:p w14:paraId="3BDFA9D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获得资质情况</w:t>
            </w:r>
          </w:p>
        </w:tc>
        <w:tc>
          <w:tcPr>
            <w:tcW w:w="6546" w:type="dxa"/>
            <w:gridSpan w:val="3"/>
            <w:vAlign w:val="center"/>
          </w:tcPr>
          <w:p w14:paraId="50C6A86E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F78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625" w:type="dxa"/>
            <w:vAlign w:val="center"/>
          </w:tcPr>
          <w:p w14:paraId="35E57F0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其他补充说明</w:t>
            </w:r>
          </w:p>
        </w:tc>
        <w:tc>
          <w:tcPr>
            <w:tcW w:w="6546" w:type="dxa"/>
            <w:gridSpan w:val="3"/>
            <w:vAlign w:val="center"/>
          </w:tcPr>
          <w:p w14:paraId="66589B70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</w:tbl>
    <w:p w14:paraId="27B9E854">
      <w:pPr>
        <w:pStyle w:val="7"/>
        <w:spacing w:after="0"/>
        <w:ind w:firstLine="110" w:firstLineChars="5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附：1、营业执照副本复印件，加盖单位公章；</w:t>
      </w:r>
    </w:p>
    <w:p w14:paraId="5071ED13">
      <w:pPr>
        <w:pStyle w:val="7"/>
        <w:numPr>
          <w:ilvl w:val="0"/>
          <w:numId w:val="0"/>
        </w:numPr>
        <w:spacing w:after="0"/>
        <w:ind w:left="420" w:leftChars="200" w:firstLine="552" w:firstLineChars="251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-SA"/>
        </w:rPr>
        <w:t>2、</w:t>
      </w:r>
      <w:r>
        <w:rPr>
          <w:rFonts w:hint="eastAsia" w:ascii="宋体" w:hAnsi="宋体" w:cs="宋体"/>
          <w:sz w:val="22"/>
          <w:szCs w:val="22"/>
        </w:rPr>
        <w:t>税务登记证复印件，加盖单位公章；</w:t>
      </w:r>
    </w:p>
    <w:p w14:paraId="2EB2510E">
      <w:pPr>
        <w:pStyle w:val="7"/>
        <w:numPr>
          <w:ilvl w:val="0"/>
          <w:numId w:val="0"/>
        </w:numPr>
        <w:spacing w:after="0"/>
        <w:ind w:left="420" w:leftChars="200" w:firstLine="552" w:firstLineChars="251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-SA"/>
        </w:rPr>
        <w:t>3、</w:t>
      </w:r>
      <w:r>
        <w:rPr>
          <w:rFonts w:hint="eastAsia" w:ascii="宋体" w:hAnsi="宋体" w:cs="宋体"/>
          <w:sz w:val="22"/>
          <w:szCs w:val="22"/>
        </w:rPr>
        <w:t>组织机构代码证复印件，加盖单位公</w:t>
      </w:r>
      <w:r>
        <w:rPr>
          <w:rFonts w:hint="eastAsia" w:ascii="宋体" w:hAnsi="宋体" w:cs="宋体"/>
          <w:sz w:val="22"/>
          <w:szCs w:val="22"/>
          <w:lang w:eastAsia="zh-CN"/>
        </w:rPr>
        <w:t>章；</w:t>
      </w:r>
    </w:p>
    <w:p w14:paraId="1228008D">
      <w:pPr>
        <w:pStyle w:val="7"/>
        <w:numPr>
          <w:ilvl w:val="0"/>
          <w:numId w:val="0"/>
        </w:numPr>
        <w:spacing w:after="0"/>
        <w:ind w:left="420" w:leftChars="200" w:firstLine="552" w:firstLineChars="251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4、</w:t>
      </w:r>
      <w:r>
        <w:rPr>
          <w:rFonts w:hint="eastAsia" w:ascii="宋体" w:hAnsi="宋体" w:cs="宋体"/>
          <w:sz w:val="22"/>
          <w:szCs w:val="22"/>
          <w:lang w:eastAsia="zh-CN"/>
        </w:rPr>
        <w:t>其他</w:t>
      </w:r>
      <w:bookmarkStart w:id="9" w:name="_Toc28419"/>
      <w:bookmarkStart w:id="10" w:name="_Toc10735"/>
      <w:bookmarkStart w:id="11" w:name="_Toc18941"/>
    </w:p>
    <w:p w14:paraId="1E21A775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7B575C0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</w:rPr>
      </w:pPr>
      <w:bookmarkStart w:id="12" w:name="_Toc26556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第五部分：</w:t>
      </w:r>
      <w:r>
        <w:rPr>
          <w:rFonts w:hint="eastAsia" w:ascii="宋体" w:hAnsi="宋体" w:cs="宋体"/>
          <w:b/>
          <w:bCs/>
          <w:sz w:val="30"/>
          <w:szCs w:val="28"/>
        </w:rPr>
        <w:t>投标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单位</w:t>
      </w:r>
      <w:r>
        <w:rPr>
          <w:rFonts w:hint="eastAsia" w:ascii="宋体" w:hAnsi="宋体" w:cs="宋体"/>
          <w:b/>
          <w:bCs/>
          <w:sz w:val="30"/>
          <w:szCs w:val="28"/>
        </w:rPr>
        <w:t>近两年财务状况表</w:t>
      </w:r>
      <w:bookmarkEnd w:id="9"/>
      <w:bookmarkEnd w:id="10"/>
      <w:bookmarkEnd w:id="11"/>
      <w:bookmarkEnd w:id="12"/>
    </w:p>
    <w:p w14:paraId="406FCB1E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近两年（20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23年——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年）财务情况表</w:t>
      </w:r>
    </w:p>
    <w:p w14:paraId="55B89634">
      <w:pPr>
        <w:keepNext/>
        <w:keepLines/>
        <w:spacing w:line="360" w:lineRule="auto"/>
        <w:jc w:val="right"/>
        <w:outlineLvl w:val="5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单位：万元</w:t>
      </w:r>
    </w:p>
    <w:tbl>
      <w:tblPr>
        <w:tblStyle w:val="9"/>
        <w:tblpPr w:leftFromText="180" w:rightFromText="180" w:vertAnchor="text" w:horzAnchor="page" w:tblpX="1410" w:tblpY="180"/>
        <w:tblOverlap w:val="never"/>
        <w:tblW w:w="920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1764"/>
        <w:gridCol w:w="1608"/>
        <w:gridCol w:w="1800"/>
        <w:gridCol w:w="1788"/>
        <w:gridCol w:w="1332"/>
      </w:tblGrid>
      <w:tr w14:paraId="053BC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334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年份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A1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年初总资产余额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6E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年末总资产余额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F06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经营性现金流入量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6EB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经营性现金流出量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326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主营业务收入</w:t>
            </w:r>
          </w:p>
        </w:tc>
      </w:tr>
      <w:tr w14:paraId="10166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114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F1E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517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18A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C9A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8C2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AD3C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E2C8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AB4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D38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BFB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3F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4B4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596E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FA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751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D67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79D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874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88A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192A6FD0">
      <w:pPr>
        <w:autoSpaceDE w:val="0"/>
        <w:autoSpaceDN w:val="0"/>
        <w:spacing w:line="360" w:lineRule="auto"/>
        <w:ind w:firstLine="105" w:firstLineChars="50"/>
        <w:rPr>
          <w:rFonts w:hint="eastAsia" w:ascii="宋体" w:hAnsi="宋体" w:cs="宋体"/>
          <w:b/>
          <w:bCs/>
        </w:rPr>
      </w:pPr>
    </w:p>
    <w:p w14:paraId="459F8C8D">
      <w:pPr>
        <w:autoSpaceDE w:val="0"/>
        <w:autoSpaceDN w:val="0"/>
        <w:spacing w:line="360" w:lineRule="auto"/>
        <w:ind w:firstLine="105" w:firstLineChars="50"/>
        <w:rPr>
          <w:rFonts w:hint="eastAsia" w:ascii="宋体" w:hAnsi="宋体" w:cs="宋体"/>
          <w:b/>
          <w:bCs/>
          <w:szCs w:val="21"/>
        </w:rPr>
      </w:pPr>
      <w:bookmarkStart w:id="13" w:name="_Toc23904"/>
      <w:bookmarkStart w:id="14" w:name="_Toc14070"/>
      <w:r>
        <w:rPr>
          <w:rFonts w:hint="eastAsia" w:ascii="宋体" w:hAnsi="宋体" w:cs="宋体"/>
          <w:b/>
          <w:bCs/>
          <w:szCs w:val="21"/>
        </w:rPr>
        <w:t xml:space="preserve"> </w:t>
      </w:r>
    </w:p>
    <w:p w14:paraId="69AAD47B">
      <w:pPr>
        <w:autoSpaceDE w:val="0"/>
        <w:autoSpaceDN w:val="0"/>
        <w:spacing w:line="360" w:lineRule="auto"/>
        <w:ind w:firstLine="105" w:firstLineChars="50"/>
        <w:rPr>
          <w:rFonts w:hint="eastAsia" w:ascii="宋体" w:hAnsi="宋体" w:cs="宋体"/>
          <w:szCs w:val="21"/>
        </w:rPr>
      </w:pPr>
    </w:p>
    <w:p w14:paraId="74B39BFE">
      <w:pPr>
        <w:autoSpaceDE w:val="0"/>
        <w:autoSpaceDN w:val="0"/>
        <w:spacing w:line="360" w:lineRule="auto"/>
        <w:rPr>
          <w:rFonts w:hint="eastAsia" w:ascii="宋体" w:hAnsi="宋体" w:cs="宋体"/>
          <w:szCs w:val="21"/>
        </w:rPr>
      </w:pPr>
    </w:p>
    <w:p w14:paraId="608ABCF8">
      <w:pPr>
        <w:autoSpaceDE w:val="0"/>
        <w:autoSpaceDN w:val="0"/>
        <w:spacing w:line="360" w:lineRule="auto"/>
        <w:ind w:firstLine="105" w:firstLineChars="50"/>
        <w:rPr>
          <w:rFonts w:hint="eastAsia" w:ascii="宋体" w:hAnsi="宋体" w:cs="宋体"/>
          <w:szCs w:val="21"/>
        </w:rPr>
      </w:pPr>
    </w:p>
    <w:p w14:paraId="0E4CE4BA">
      <w:pPr>
        <w:autoSpaceDE w:val="0"/>
        <w:autoSpaceDN w:val="0"/>
        <w:spacing w:line="360" w:lineRule="auto"/>
        <w:ind w:firstLine="105" w:firstLineChars="50"/>
        <w:rPr>
          <w:rFonts w:hint="eastAsia" w:ascii="宋体" w:hAnsi="宋体" w:cs="宋体"/>
          <w:szCs w:val="21"/>
        </w:rPr>
      </w:pPr>
    </w:p>
    <w:p w14:paraId="0569435A">
      <w:pPr>
        <w:autoSpaceDE w:val="0"/>
        <w:autoSpaceDN w:val="0"/>
        <w:spacing w:line="360" w:lineRule="auto"/>
        <w:ind w:firstLine="105" w:firstLineChars="50"/>
        <w:rPr>
          <w:rFonts w:hint="eastAsia" w:ascii="宋体" w:hAnsi="宋体" w:cs="宋体"/>
          <w:szCs w:val="21"/>
        </w:rPr>
      </w:pPr>
    </w:p>
    <w:p w14:paraId="1FE01359">
      <w:pPr>
        <w:pStyle w:val="3"/>
        <w:spacing w:line="360" w:lineRule="auto"/>
        <w:ind w:firstLine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bCs/>
          <w:sz w:val="22"/>
          <w:szCs w:val="22"/>
        </w:rPr>
        <w:t>投标人：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2"/>
          <w:szCs w:val="22"/>
        </w:rPr>
        <w:t>（盖单位章）</w:t>
      </w:r>
    </w:p>
    <w:p w14:paraId="3CB90706">
      <w:pPr>
        <w:pStyle w:val="3"/>
        <w:spacing w:line="360" w:lineRule="auto"/>
        <w:ind w:firstLine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</w:rPr>
        <w:t xml:space="preserve">                                                   </w:t>
      </w:r>
    </w:p>
    <w:p w14:paraId="253620EA">
      <w:pPr>
        <w:pStyle w:val="3"/>
        <w:spacing w:line="360" w:lineRule="auto"/>
        <w:ind w:firstLine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</w:rPr>
        <w:t xml:space="preserve">                                                  </w:t>
      </w:r>
      <w:r>
        <w:rPr>
          <w:rFonts w:hint="eastAsia" w:ascii="宋体" w:hAnsi="宋体" w:eastAsia="宋体" w:cs="宋体"/>
          <w:bCs/>
          <w:sz w:val="22"/>
          <w:szCs w:val="22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2"/>
          <w:szCs w:val="22"/>
          <w:u w:val="single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bCs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2"/>
          <w:szCs w:val="22"/>
          <w:u w:val="single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</w:rPr>
        <w:t>日</w:t>
      </w:r>
      <w:bookmarkStart w:id="15" w:name="_Toc13778"/>
    </w:p>
    <w:p w14:paraId="4DC3F0BB">
      <w:pPr>
        <w:pStyle w:val="3"/>
        <w:spacing w:line="360" w:lineRule="auto"/>
        <w:ind w:firstLine="0"/>
        <w:rPr>
          <w:rFonts w:hint="eastAsia" w:ascii="宋体" w:hAnsi="宋体" w:eastAsia="宋体" w:cs="宋体"/>
          <w:sz w:val="21"/>
          <w:szCs w:val="21"/>
        </w:rPr>
      </w:pPr>
    </w:p>
    <w:p w14:paraId="326D75FA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17DB276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</w:rPr>
      </w:pPr>
      <w:bookmarkStart w:id="16" w:name="_Toc1719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第六部分：</w:t>
      </w:r>
      <w:r>
        <w:rPr>
          <w:rFonts w:hint="eastAsia" w:ascii="宋体" w:hAnsi="宋体" w:cs="宋体"/>
          <w:b/>
          <w:bCs/>
          <w:sz w:val="30"/>
          <w:szCs w:val="28"/>
        </w:rPr>
        <w:t>计划用于本项目的人员情况表</w:t>
      </w:r>
      <w:bookmarkEnd w:id="13"/>
      <w:bookmarkEnd w:id="14"/>
      <w:bookmarkEnd w:id="15"/>
      <w:bookmarkEnd w:id="16"/>
    </w:p>
    <w:p w14:paraId="00BA5707">
      <w:pPr>
        <w:keepNext/>
        <w:keepLines/>
        <w:spacing w:line="360" w:lineRule="auto"/>
        <w:jc w:val="center"/>
        <w:outlineLvl w:val="5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9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70"/>
        <w:gridCol w:w="795"/>
        <w:gridCol w:w="808"/>
        <w:gridCol w:w="1332"/>
        <w:gridCol w:w="1312"/>
        <w:gridCol w:w="1793"/>
        <w:gridCol w:w="1906"/>
      </w:tblGrid>
      <w:tr w14:paraId="7269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4CB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4A0">
            <w:pPr>
              <w:tabs>
                <w:tab w:val="left" w:pos="0"/>
              </w:tabs>
              <w:spacing w:before="15" w:beforeLines="5" w:after="15" w:afterLines="5" w:line="0" w:lineRule="atLeas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A551">
            <w:pPr>
              <w:tabs>
                <w:tab w:val="left" w:pos="0"/>
              </w:tabs>
              <w:spacing w:before="15" w:beforeLines="5" w:after="15" w:afterLines="5" w:line="0" w:lineRule="atLeast"/>
              <w:ind w:right="-92" w:rightChars="-44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年龄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6EEB">
            <w:pPr>
              <w:tabs>
                <w:tab w:val="left" w:pos="0"/>
              </w:tabs>
              <w:spacing w:before="15" w:beforeLines="5" w:after="15" w:afterLines="5" w:line="0" w:lineRule="atLeast"/>
              <w:ind w:right="-153" w:rightChars="-73"/>
              <w:jc w:val="left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现职务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7C0B">
            <w:pPr>
              <w:tabs>
                <w:tab w:val="left" w:pos="0"/>
              </w:tabs>
              <w:spacing w:before="15" w:beforeLines="5" w:after="15" w:afterLines="5" w:line="0" w:lineRule="atLeas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计划用于该项目职责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D10A">
            <w:pPr>
              <w:tabs>
                <w:tab w:val="left" w:pos="0"/>
              </w:tabs>
              <w:spacing w:before="15" w:beforeLines="5" w:after="15" w:afterLines="5" w:line="0" w:lineRule="atLeas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职称及资质情况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625A"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负责过的类似项目业绩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4A8D"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</w:tr>
      <w:tr w14:paraId="18BD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7971">
            <w:pPr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7F0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2D20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Cs w:val="21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59F"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89C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D23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54E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66B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44D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4B5C">
            <w:pPr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F20B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B59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66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FC6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3F5E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CEA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F3D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A31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5CAB">
            <w:pPr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35D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7C4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1E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D26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862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54C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A22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0E9A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6BAA">
            <w:pPr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C2EF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EB1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EA2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C62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EDB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506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230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6C2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1F86">
            <w:pPr>
              <w:jc w:val="center"/>
              <w:rPr>
                <w:rFonts w:hint="default" w:ascii="宋体" w:hAnsi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...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BE5B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9E3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816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F4D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632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461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1DCE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 w14:paraId="511DB711">
      <w:pPr>
        <w:widowControl/>
        <w:autoSpaceDE w:val="0"/>
        <w:autoSpaceDN w:val="0"/>
        <w:textAlignment w:val="center"/>
        <w:rPr>
          <w:rFonts w:hint="eastAsia" w:ascii="宋体" w:hAnsi="宋体" w:cs="宋体"/>
          <w:szCs w:val="21"/>
          <w:u w:val="single"/>
        </w:rPr>
      </w:pPr>
    </w:p>
    <w:p w14:paraId="2298901F">
      <w:pPr>
        <w:pStyle w:val="7"/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附：相关人员的资质证书（技术人员上岗证）复印件加盖公章。</w:t>
      </w:r>
      <w:bookmarkEnd w:id="8"/>
    </w:p>
    <w:p w14:paraId="254A4C61">
      <w:pPr>
        <w:pStyle w:val="7"/>
        <w:spacing w:line="360" w:lineRule="auto"/>
        <w:rPr>
          <w:rFonts w:hint="eastAsia" w:ascii="宋体" w:hAnsi="宋体" w:cs="宋体"/>
          <w:sz w:val="21"/>
          <w:szCs w:val="21"/>
        </w:rPr>
      </w:pPr>
    </w:p>
    <w:p w14:paraId="7280D8CC">
      <w:pPr>
        <w:pStyle w:val="7"/>
        <w:spacing w:line="360" w:lineRule="auto"/>
        <w:rPr>
          <w:rFonts w:hint="eastAsia" w:ascii="宋体" w:hAnsi="宋体" w:cs="宋体"/>
          <w:sz w:val="21"/>
          <w:szCs w:val="21"/>
        </w:rPr>
      </w:pPr>
    </w:p>
    <w:p w14:paraId="04CA4C2B">
      <w:pPr>
        <w:pStyle w:val="7"/>
        <w:spacing w:line="360" w:lineRule="auto"/>
        <w:rPr>
          <w:rFonts w:hint="eastAsia" w:ascii="宋体" w:hAnsi="宋体" w:cs="宋体"/>
          <w:sz w:val="21"/>
          <w:szCs w:val="21"/>
        </w:rPr>
      </w:pPr>
    </w:p>
    <w:p w14:paraId="7C46C882">
      <w:pPr>
        <w:pStyle w:val="3"/>
        <w:spacing w:line="480" w:lineRule="auto"/>
        <w:ind w:firstLine="0"/>
        <w:jc w:val="both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 </w:t>
      </w:r>
    </w:p>
    <w:p w14:paraId="6607A5C6">
      <w:pPr>
        <w:pStyle w:val="3"/>
        <w:spacing w:line="480" w:lineRule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             </w:t>
      </w:r>
    </w:p>
    <w:p w14:paraId="5BD57DEE">
      <w:pPr>
        <w:pStyle w:val="3"/>
        <w:spacing w:line="360" w:lineRule="auto"/>
        <w:ind w:firstLine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bCs/>
          <w:sz w:val="21"/>
          <w:szCs w:val="21"/>
        </w:rPr>
        <w:t>投标人：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</w:rPr>
        <w:t>（盖单位章）</w:t>
      </w:r>
    </w:p>
    <w:p w14:paraId="0487A4F9">
      <w:pPr>
        <w:pStyle w:val="3"/>
        <w:spacing w:line="360" w:lineRule="auto"/>
        <w:ind w:firstLine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                                   </w:t>
      </w:r>
    </w:p>
    <w:p w14:paraId="7477F8D1">
      <w:pPr>
        <w:pStyle w:val="3"/>
        <w:spacing w:line="360" w:lineRule="auto"/>
        <w:ind w:firstLine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                                 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03F7B11F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26FCD5A">
      <w:pPr>
        <w:keepNext/>
        <w:keepLines/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</w:rPr>
      </w:pPr>
      <w:bookmarkStart w:id="17" w:name="_Toc24256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第七部分：供应商</w:t>
      </w:r>
      <w:r>
        <w:rPr>
          <w:rFonts w:hint="eastAsia" w:ascii="宋体" w:hAnsi="宋体" w:cs="宋体"/>
          <w:b/>
          <w:bCs/>
          <w:sz w:val="30"/>
          <w:szCs w:val="28"/>
          <w:lang w:val="en-US"/>
        </w:rPr>
        <w:t>廉洁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自律</w:t>
      </w:r>
      <w:r>
        <w:rPr>
          <w:rFonts w:hint="eastAsia" w:ascii="宋体" w:hAnsi="宋体" w:cs="宋体"/>
          <w:b/>
          <w:bCs/>
          <w:sz w:val="30"/>
          <w:szCs w:val="28"/>
        </w:rPr>
        <w:t>承诺函</w:t>
      </w:r>
      <w:bookmarkEnd w:id="17"/>
    </w:p>
    <w:p w14:paraId="476FB5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xx单位廉洁自律承诺函</w:t>
      </w:r>
    </w:p>
    <w:p w14:paraId="6E5A96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贵州民用航空职业学院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2940AB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我公司作为参与贵校本次采购项目询价的供应商之一，根据询价文件的要求，现郑重承诺如下：</w:t>
      </w:r>
    </w:p>
    <w:p w14:paraId="1450FEB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一、具备《中华人民共和国政府采购法》第二十二条第一款和本项目规定的条件：</w:t>
      </w:r>
    </w:p>
    <w:p w14:paraId="5B6DF0E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（一）具有独立承担民事责任的能力；</w:t>
      </w:r>
    </w:p>
    <w:p w14:paraId="67893D0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（二）具有良好的商业信誉和健全的财务会计制度；</w:t>
      </w:r>
    </w:p>
    <w:p w14:paraId="261B3A3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（三）具有履行合同所必需的设备和专业技术能力；</w:t>
      </w:r>
    </w:p>
    <w:p w14:paraId="0A7EA9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（四）有依法缴纳税收和社会保障资金的良好记录；</w:t>
      </w:r>
    </w:p>
    <w:p w14:paraId="720347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五）参加采购活动前三年内，在经营活动中没有重大违法记录和不良信用记录，被列入失信被执行人、重大税收违法案件当事人名单、政府采购严重违法失信行为记录名单及其他不符合《中华人民共和国政府采购法》第二十二条规定条件的供应商，将被拒绝其参与本次采购活动；</w:t>
      </w:r>
    </w:p>
    <w:p w14:paraId="4D686E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（六）法律、行政法规规定的其他条件；</w:t>
      </w:r>
    </w:p>
    <w:p w14:paraId="5B24E26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（七）根据采购项目提出的特殊条件。</w:t>
      </w:r>
    </w:p>
    <w:p w14:paraId="124720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二、完全接受和满足本项目询价文件中规定的实质性要求，如对询价文件有异议，已经在递交响应文件截止时间届满前依法进行维权救济，不存在对询价文件有异议的同时又参加询价/谈判以求侥幸成交或者为实现其他非法目的的行为。</w:t>
      </w:r>
    </w:p>
    <w:p w14:paraId="5B9FBE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三、在参加本次采购活动中，不存在与单位负责人为同一人或者存在直接控股、管理关系的其他供应商参与同一合同项下的政府采购活动的行为。</w:t>
      </w:r>
    </w:p>
    <w:p w14:paraId="4E3436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269E1F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不以他人名义投标或者弄虚作假，骗取中标或定单。</w:t>
      </w:r>
    </w:p>
    <w:p w14:paraId="42A157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不向招标采购单位或招标（谈判）相关人员行贿谋取中标或定单。</w:t>
      </w:r>
    </w:p>
    <w:p w14:paraId="5DEAB0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严格遵守对投标（洽谈）单位提出的行为要求，不向招标（谈判）人员赠送各种礼金、礼品、有价证券和其他支付凭证；不为其安排各种宴请及娱乐活动；不私下单独接触有关招标（谈判）相关人员，或询问有关情况。</w:t>
      </w:r>
    </w:p>
    <w:p w14:paraId="54A896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、响应文件中提供的任何资料和技术、服务、商务等响应承诺情况都是真实的、有效的、合法的。</w:t>
      </w:r>
    </w:p>
    <w:p w14:paraId="1564C1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、如本项目询价采购过程中需要提供样品，则我公司提供的样品即为成交后将要提供的成交产品，我公司对提供样品的性能和质量负责，因样品存在缺陷或者不符合询价文件要求导致未能成交的，我公司愿意承担相应不利后果。</w:t>
      </w:r>
    </w:p>
    <w:p w14:paraId="0A5BDAA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本公司对上述承诺的内容事项真实性负责。如经查实上述承诺的内容事项存在虚假，我公司/本人愿意接受以提供虚假材料谋取成交的法律责任。</w:t>
      </w:r>
    </w:p>
    <w:p w14:paraId="1C1A02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B5C4E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320" w:firstLineChars="18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供应商名称（盖章）：</w:t>
      </w:r>
    </w:p>
    <w:p w14:paraId="7185FB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320" w:firstLineChars="18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法定代表人签字：</w:t>
      </w:r>
    </w:p>
    <w:p w14:paraId="52A957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320" w:firstLineChars="18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或授权代表签字：</w:t>
      </w:r>
    </w:p>
    <w:p w14:paraId="774D10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320" w:firstLineChars="18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 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 xml:space="preserve"> 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 xml:space="preserve"> 日</w:t>
      </w:r>
    </w:p>
    <w:p w14:paraId="7948139D">
      <w:pPr>
        <w:spacing w:line="48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/>
        </w:rPr>
      </w:pPr>
    </w:p>
    <w:p w14:paraId="4532E8AA">
      <w:pPr>
        <w:spacing w:line="48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/>
        </w:rPr>
      </w:pPr>
    </w:p>
    <w:p w14:paraId="04C87E31">
      <w:pPr>
        <w:keepNext/>
        <w:keepLines/>
        <w:numPr>
          <w:ilvl w:val="0"/>
          <w:numId w:val="0"/>
        </w:numPr>
        <w:spacing w:line="360" w:lineRule="auto"/>
        <w:jc w:val="center"/>
        <w:outlineLvl w:val="5"/>
        <w:rPr>
          <w:rFonts w:hint="eastAsia" w:ascii="宋体" w:hAnsi="宋体" w:cs="宋体"/>
          <w:b/>
          <w:bCs/>
          <w:sz w:val="30"/>
          <w:szCs w:val="28"/>
          <w:lang w:val="en-US" w:eastAsia="zh-CN"/>
        </w:rPr>
      </w:pPr>
      <w:bookmarkStart w:id="18" w:name="_Toc27497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第八部分：投标单位设施设备一览表（自制）</w:t>
      </w:r>
      <w:bookmarkEnd w:id="18"/>
    </w:p>
    <w:p w14:paraId="0D5BAD55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F99ECA4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55E66B22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D37D87E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56508EC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294485A1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714500D2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C016C66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5D5C3C5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55C7107F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82B00F6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62C2662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44216C8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96A61BF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502448E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02FE95A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7F140C6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0CD3A843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345C92A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75DA8B81">
      <w:pPr>
        <w:keepNext/>
        <w:keepLines/>
        <w:numPr>
          <w:ilvl w:val="0"/>
          <w:numId w:val="0"/>
        </w:numPr>
        <w:spacing w:line="360" w:lineRule="auto"/>
        <w:jc w:val="center"/>
        <w:outlineLvl w:val="5"/>
        <w:rPr>
          <w:rFonts w:hint="eastAsia" w:ascii="宋体" w:hAnsi="宋体" w:eastAsia="宋体" w:cs="宋体"/>
          <w:b/>
          <w:bCs/>
          <w:sz w:val="30"/>
          <w:szCs w:val="28"/>
          <w:lang w:val="en-US" w:eastAsia="zh-CN"/>
        </w:rPr>
      </w:pPr>
      <w:bookmarkStart w:id="19" w:name="_Toc11280"/>
      <w:r>
        <w:rPr>
          <w:rFonts w:hint="eastAsia" w:ascii="宋体" w:hAnsi="宋体" w:cs="宋体"/>
          <w:b/>
          <w:bCs/>
          <w:kern w:val="2"/>
          <w:sz w:val="30"/>
          <w:szCs w:val="28"/>
          <w:lang w:val="en-US" w:eastAsia="zh-CN" w:bidi="ar-SA"/>
        </w:rPr>
        <w:t>第九部分：</w:t>
      </w:r>
      <w:r>
        <w:rPr>
          <w:rFonts w:hint="eastAsia" w:ascii="宋体" w:hAnsi="宋体" w:cs="宋体"/>
          <w:b/>
          <w:bCs/>
          <w:sz w:val="30"/>
          <w:szCs w:val="28"/>
          <w:lang w:val="en-US"/>
        </w:rPr>
        <w:t>所承接有关高校宣传设计业务的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相关证明及</w:t>
      </w:r>
      <w:r>
        <w:rPr>
          <w:rFonts w:hint="eastAsia" w:ascii="宋体" w:hAnsi="宋体" w:cs="宋体"/>
          <w:b/>
          <w:bCs/>
          <w:sz w:val="30"/>
          <w:szCs w:val="28"/>
          <w:lang w:val="en-US"/>
        </w:rPr>
        <w:t>案例</w:t>
      </w:r>
      <w:bookmarkEnd w:id="19"/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展示</w:t>
      </w:r>
    </w:p>
    <w:p w14:paraId="00893820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4B1A898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57709605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20F70620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294341B4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6D4603F6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2B5F8287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95B252C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ADA1737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BFB4AD8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7F771B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BC91052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2F555EA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63CA626D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96308D4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59CBE8E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57299F4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1311529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43D18E55">
      <w:pPr>
        <w:keepNext/>
        <w:keepLines/>
        <w:widowControl w:val="0"/>
        <w:numPr>
          <w:ilvl w:val="0"/>
          <w:numId w:val="0"/>
        </w:numPr>
        <w:spacing w:line="360" w:lineRule="auto"/>
        <w:jc w:val="both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11B6F973">
      <w:pPr>
        <w:keepNext/>
        <w:keepLines/>
        <w:numPr>
          <w:ilvl w:val="0"/>
          <w:numId w:val="0"/>
        </w:numPr>
        <w:spacing w:line="360" w:lineRule="auto"/>
        <w:jc w:val="center"/>
        <w:outlineLvl w:val="5"/>
        <w:rPr>
          <w:rFonts w:hint="default" w:ascii="宋体" w:hAnsi="宋体" w:cs="宋体"/>
          <w:b/>
          <w:bCs/>
          <w:sz w:val="30"/>
          <w:szCs w:val="28"/>
          <w:lang w:val="en-US"/>
        </w:rPr>
      </w:pPr>
      <w:bookmarkStart w:id="20" w:name="_Toc1892"/>
      <w:r>
        <w:rPr>
          <w:rFonts w:hint="eastAsia" w:ascii="宋体" w:hAnsi="宋体" w:cs="宋体"/>
          <w:b/>
          <w:bCs/>
          <w:kern w:val="2"/>
          <w:sz w:val="30"/>
          <w:szCs w:val="28"/>
          <w:lang w:val="en-US" w:eastAsia="zh-CN" w:bidi="ar-SA"/>
        </w:rPr>
        <w:t>第</w:t>
      </w:r>
      <w:r>
        <w:rPr>
          <w:rFonts w:hint="eastAsia" w:ascii="宋体" w:hAnsi="宋体" w:eastAsia="宋体" w:cs="宋体"/>
          <w:b/>
          <w:bCs/>
          <w:kern w:val="2"/>
          <w:sz w:val="30"/>
          <w:szCs w:val="28"/>
          <w:lang w:val="en-US" w:eastAsia="zh-CN" w:bidi="ar-SA"/>
        </w:rPr>
        <w:t>十</w:t>
      </w:r>
      <w:r>
        <w:rPr>
          <w:rFonts w:hint="eastAsia" w:ascii="宋体" w:hAnsi="宋体" w:cs="宋体"/>
          <w:b/>
          <w:bCs/>
          <w:kern w:val="2"/>
          <w:sz w:val="30"/>
          <w:szCs w:val="28"/>
          <w:lang w:val="en-US" w:eastAsia="zh-CN" w:bidi="ar-SA"/>
        </w:rPr>
        <w:t>部分：</w:t>
      </w:r>
      <w:r>
        <w:rPr>
          <w:rFonts w:hint="eastAsia" w:ascii="宋体" w:hAnsi="宋体" w:cs="宋体"/>
          <w:b/>
          <w:bCs/>
          <w:sz w:val="30"/>
          <w:szCs w:val="28"/>
          <w:lang w:val="en-US" w:eastAsia="zh-CN"/>
        </w:rPr>
        <w:t>其他</w:t>
      </w:r>
      <w:bookmarkEnd w:id="20"/>
    </w:p>
    <w:p w14:paraId="61E29604">
      <w:pPr>
        <w:keepNext/>
        <w:keepLines/>
        <w:spacing w:line="360" w:lineRule="auto"/>
        <w:outlineLvl w:val="5"/>
        <w:rPr>
          <w:rFonts w:hint="eastAsia" w:ascii="宋体" w:hAnsi="宋体" w:cs="宋体"/>
          <w:b/>
          <w:bCs/>
          <w:sz w:val="30"/>
          <w:szCs w:val="28"/>
          <w:lang w:val="en-US"/>
        </w:rPr>
      </w:pPr>
    </w:p>
    <w:p w14:paraId="36FD1378">
      <w:pPr>
        <w:spacing w:line="480" w:lineRule="auto"/>
        <w:ind w:firstLine="420" w:firstLineChars="200"/>
        <w:rPr>
          <w:rFonts w:hint="eastAsia" w:ascii="宋体" w:hAnsi="宋体"/>
          <w:color w:val="000000"/>
          <w:szCs w:val="21"/>
          <w:shd w:val="clear" w:color="auto" w:fill="FFFFFF"/>
          <w:lang w:val="en-US"/>
        </w:rPr>
      </w:pPr>
    </w:p>
    <w:p w14:paraId="6048868C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EE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130A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130A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A6D0D4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7963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5B1C626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719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30D5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30D5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C68D">
    <w:pPr>
      <w:pStyle w:val="4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CE96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CE96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977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5BA8E46A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8A374"/>
    <w:multiLevelType w:val="singleLevel"/>
    <w:tmpl w:val="E538A37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367E"/>
    <w:rsid w:val="00784CD2"/>
    <w:rsid w:val="10347723"/>
    <w:rsid w:val="181008B6"/>
    <w:rsid w:val="1AF7258A"/>
    <w:rsid w:val="2D580E5F"/>
    <w:rsid w:val="45B10497"/>
    <w:rsid w:val="46342CDD"/>
    <w:rsid w:val="538F4F7F"/>
    <w:rsid w:val="581F5A76"/>
    <w:rsid w:val="59271254"/>
    <w:rsid w:val="59F52B2C"/>
    <w:rsid w:val="5D982E1B"/>
    <w:rsid w:val="60273EE2"/>
    <w:rsid w:val="60CA19D8"/>
    <w:rsid w:val="6B87367E"/>
    <w:rsid w:val="6DA938E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hAnsi="Times New Roman" w:eastAsia="楷体_GB2312"/>
      <w:kern w:val="0"/>
      <w:sz w:val="28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7">
    <w:name w:val="Body Text Indent 3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16"/>
      <w:szCs w:val="16"/>
      <w:lang w:val="en-US" w:eastAsia="zh-C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unhideWhenUsed/>
    <w:qFormat/>
    <w:uiPriority w:val="99"/>
  </w:style>
  <w:style w:type="paragraph" w:customStyle="1" w:styleId="12">
    <w:name w:val="节"/>
    <w:basedOn w:val="2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kern w:val="0"/>
      <w:sz w:val="28"/>
      <w:szCs w:val="28"/>
    </w:rPr>
  </w:style>
  <w:style w:type="character" w:customStyle="1" w:styleId="13">
    <w:name w:val="font11"/>
    <w:basedOn w:val="10"/>
    <w:qFormat/>
    <w:uiPriority w:val="0"/>
    <w:rPr>
      <w:rFonts w:hint="eastAsia" w:ascii="华文细黑" w:hAnsi="华文细黑" w:eastAsia="华文细黑" w:cs="华文细黑"/>
      <w:b/>
      <w:bCs/>
      <w:color w:val="000000"/>
      <w:sz w:val="21"/>
      <w:szCs w:val="21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686</Words>
  <Characters>721</Characters>
  <Lines>0</Lines>
  <Paragraphs>0</Paragraphs>
  <TotalTime>8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2025-10-09T13:25:00Z</dcterms:created>
  <dc:creator>小陶子</dc:creator>
  <cp:lastModifiedBy>苦甜</cp:lastModifiedBy>
  <dcterms:modified xsi:type="dcterms:W3CDTF">2025-10-13T13:34:39Z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F535576840034B8F8093B80F6FF41F2D_13</vt:lpwstr>
  </property>
  <property fmtid="{D5CDD505-2E9C-101B-9397-08002B2CF9AE}" pid="4" name="KSOTemplateDocerSaveRecord">
    <vt:lpwstr>eyJoZGlkIjoiMzAwZDVhYTM0NjVhOWNiM2NlNDYwZTAyYjg5MDllZTciLCJ1c2VySWQiOiIxNzE2NDIwMTk5In0=</vt:lpwstr>
  </property>
</Properties>
</file>